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6C" w:rsidRDefault="001D4905" w:rsidP="00AE7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AL/ALLA GENTILE DIRIGENTE SCOLASTICO/A</w:t>
      </w:r>
    </w:p>
    <w:p w:rsidR="001D4905" w:rsidRDefault="001D4905" w:rsidP="00AE7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AL/ALLA DOCENTE REFERENTE PER L’ORIENTAMENTO</w:t>
      </w:r>
    </w:p>
    <w:p w:rsidR="001D4905" w:rsidRDefault="001D4905" w:rsidP="00AE7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DELL’ISTITUTO </w:t>
      </w:r>
    </w:p>
    <w:p w:rsidR="0082022D" w:rsidRDefault="009306BC" w:rsidP="00820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9306BC">
        <w:rPr>
          <w:rFonts w:ascii="Times New Roman" w:hAnsi="Times New Roman" w:cs="Times New Roman"/>
          <w:sz w:val="28"/>
          <w:szCs w:val="28"/>
          <w:lang w:val="it-IT"/>
        </w:rPr>
        <w:t>Liceo Musicale</w:t>
      </w:r>
    </w:p>
    <w:p w:rsidR="0082022D" w:rsidRDefault="0082022D" w:rsidP="00820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82022D">
        <w:rPr>
          <w:rFonts w:ascii="Times New Roman" w:hAnsi="Times New Roman" w:cs="Times New Roman"/>
          <w:sz w:val="28"/>
          <w:szCs w:val="28"/>
          <w:lang w:val="it-IT"/>
        </w:rPr>
        <w:t>I.I.S. CARLO PISACANE</w:t>
      </w:r>
    </w:p>
    <w:p w:rsidR="008B018B" w:rsidRPr="0082022D" w:rsidRDefault="008B018B" w:rsidP="00820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SAPRI (SA)</w:t>
      </w:r>
    </w:p>
    <w:p w:rsidR="0082022D" w:rsidRPr="0082022D" w:rsidRDefault="0082022D" w:rsidP="00820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82022D">
        <w:rPr>
          <w:rFonts w:ascii="Times New Roman" w:hAnsi="Times New Roman" w:cs="Times New Roman"/>
          <w:sz w:val="28"/>
          <w:szCs w:val="28"/>
          <w:lang w:val="it-IT"/>
        </w:rPr>
        <w:t>e-mail</w:t>
      </w:r>
      <w:proofErr w:type="gramEnd"/>
      <w:r w:rsidRPr="0082022D">
        <w:rPr>
          <w:rFonts w:ascii="Times New Roman" w:hAnsi="Times New Roman" w:cs="Times New Roman"/>
          <w:sz w:val="28"/>
          <w:szCs w:val="28"/>
          <w:lang w:val="it-IT"/>
        </w:rPr>
        <w:t>: sais011002@istruzione.it</w:t>
      </w:r>
    </w:p>
    <w:p w:rsidR="0082022D" w:rsidRPr="0082022D" w:rsidRDefault="0082022D" w:rsidP="00820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proofErr w:type="gramStart"/>
      <w:r w:rsidRPr="0082022D">
        <w:rPr>
          <w:rFonts w:ascii="Times New Roman" w:hAnsi="Times New Roman" w:cs="Times New Roman"/>
          <w:sz w:val="28"/>
          <w:szCs w:val="28"/>
          <w:lang w:val="it-IT"/>
        </w:rPr>
        <w:t>pec</w:t>
      </w:r>
      <w:proofErr w:type="spellEnd"/>
      <w:proofErr w:type="gramEnd"/>
      <w:r w:rsidRPr="0082022D">
        <w:rPr>
          <w:rFonts w:ascii="Times New Roman" w:hAnsi="Times New Roman" w:cs="Times New Roman"/>
          <w:sz w:val="28"/>
          <w:szCs w:val="28"/>
          <w:lang w:val="it-IT"/>
        </w:rPr>
        <w:t>: sais011002@pec.istruzione.it</w:t>
      </w:r>
    </w:p>
    <w:p w:rsidR="00F51949" w:rsidRDefault="0082022D" w:rsidP="008202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82022D">
        <w:rPr>
          <w:rFonts w:ascii="Times New Roman" w:hAnsi="Times New Roman" w:cs="Times New Roman"/>
          <w:sz w:val="28"/>
          <w:szCs w:val="28"/>
          <w:lang w:val="it-IT"/>
        </w:rPr>
        <w:t>codice</w:t>
      </w:r>
      <w:proofErr w:type="gramEnd"/>
      <w:r w:rsidRPr="0082022D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spellStart"/>
      <w:r w:rsidRPr="0082022D">
        <w:rPr>
          <w:rFonts w:ascii="Times New Roman" w:hAnsi="Times New Roman" w:cs="Times New Roman"/>
          <w:sz w:val="28"/>
          <w:szCs w:val="28"/>
          <w:lang w:val="it-IT"/>
        </w:rPr>
        <w:t>mecc</w:t>
      </w:r>
      <w:proofErr w:type="spellEnd"/>
      <w:r w:rsidRPr="0082022D">
        <w:rPr>
          <w:rFonts w:ascii="Times New Roman" w:hAnsi="Times New Roman" w:cs="Times New Roman"/>
          <w:sz w:val="28"/>
          <w:szCs w:val="28"/>
          <w:lang w:val="it-IT"/>
        </w:rPr>
        <w:t>.: SAIS011002</w:t>
      </w:r>
    </w:p>
    <w:p w:rsidR="00F51949" w:rsidRDefault="00F51949" w:rsidP="00F519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it-IT"/>
        </w:rPr>
      </w:pPr>
    </w:p>
    <w:p w:rsidR="005D47B7" w:rsidRDefault="001D4905" w:rsidP="00C674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5D47B7">
        <w:rPr>
          <w:rFonts w:ascii="Times New Roman" w:hAnsi="Times New Roman" w:cs="Times New Roman"/>
          <w:b/>
          <w:sz w:val="28"/>
          <w:szCs w:val="28"/>
          <w:lang w:val="it-IT"/>
        </w:rPr>
        <w:t>OGG</w:t>
      </w:r>
      <w:r w:rsidR="005D47B7" w:rsidRPr="005D47B7">
        <w:rPr>
          <w:rFonts w:ascii="Times New Roman" w:hAnsi="Times New Roman" w:cs="Times New Roman"/>
          <w:b/>
          <w:sz w:val="28"/>
          <w:szCs w:val="28"/>
          <w:lang w:val="it-IT"/>
        </w:rPr>
        <w:t>E</w:t>
      </w:r>
      <w:r w:rsidRPr="005D47B7">
        <w:rPr>
          <w:rFonts w:ascii="Times New Roman" w:hAnsi="Times New Roman" w:cs="Times New Roman"/>
          <w:b/>
          <w:sz w:val="28"/>
          <w:szCs w:val="28"/>
          <w:lang w:val="it-IT"/>
        </w:rPr>
        <w:t>TTO: PROPOSTA DIDATTICA A PROMOZIONE DELL’</w:t>
      </w:r>
      <w:r w:rsidR="00D90856" w:rsidRPr="005D47B7">
        <w:rPr>
          <w:rFonts w:ascii="Times New Roman" w:hAnsi="Times New Roman" w:cs="Times New Roman"/>
          <w:b/>
          <w:sz w:val="28"/>
          <w:szCs w:val="28"/>
          <w:lang w:val="it-IT"/>
        </w:rPr>
        <w:t>ORIENTA</w:t>
      </w:r>
      <w:r w:rsidRPr="005D47B7">
        <w:rPr>
          <w:rFonts w:ascii="Times New Roman" w:hAnsi="Times New Roman" w:cs="Times New Roman"/>
          <w:b/>
          <w:sz w:val="28"/>
          <w:szCs w:val="28"/>
          <w:lang w:val="it-IT"/>
        </w:rPr>
        <w:t>MENTO (DM 934 del 3/08/2022)</w:t>
      </w:r>
    </w:p>
    <w:p w:rsidR="00F51949" w:rsidRPr="005D47B7" w:rsidRDefault="00F51949" w:rsidP="00C6745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91056C" w:rsidRPr="001D4905" w:rsidRDefault="00D90856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D4905">
        <w:rPr>
          <w:rFonts w:ascii="Times New Roman" w:hAnsi="Times New Roman" w:cs="Times New Roman"/>
          <w:sz w:val="28"/>
          <w:szCs w:val="28"/>
          <w:lang w:val="it-IT"/>
        </w:rPr>
        <w:t>Gen</w:t>
      </w:r>
      <w:r w:rsidR="0091056C" w:rsidRPr="001D4905">
        <w:rPr>
          <w:rFonts w:ascii="Times New Roman" w:hAnsi="Times New Roman" w:cs="Times New Roman"/>
          <w:sz w:val="28"/>
          <w:szCs w:val="28"/>
          <w:lang w:val="it-IT"/>
        </w:rPr>
        <w:t>tile dirigente e gentile docente referente,</w:t>
      </w:r>
    </w:p>
    <w:p w:rsidR="005D47B7" w:rsidRPr="001D4905" w:rsidRDefault="005D47B7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it-IT"/>
        </w:rPr>
        <w:t>con</w:t>
      </w:r>
      <w:proofErr w:type="gramEnd"/>
      <w:r>
        <w:rPr>
          <w:rFonts w:ascii="Times New Roman" w:hAnsi="Times New Roman" w:cs="Times New Roman"/>
          <w:sz w:val="28"/>
          <w:szCs w:val="28"/>
          <w:lang w:val="it-IT"/>
        </w:rPr>
        <w:t xml:space="preserve"> la presente il Conservatorio di musica “G. Martucci” di Salerno, </w:t>
      </w:r>
      <w:r w:rsidR="00BF6091">
        <w:rPr>
          <w:rFonts w:ascii="Times New Roman" w:hAnsi="Times New Roman" w:cs="Times New Roman"/>
          <w:sz w:val="28"/>
          <w:szCs w:val="28"/>
          <w:lang w:val="it-IT"/>
        </w:rPr>
        <w:t>espone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la propria </w:t>
      </w:r>
      <w:r w:rsidR="00D90856" w:rsidRPr="001D4905">
        <w:rPr>
          <w:rFonts w:ascii="Times New Roman" w:hAnsi="Times New Roman" w:cs="Times New Roman"/>
          <w:sz w:val="28"/>
          <w:szCs w:val="28"/>
          <w:lang w:val="it-IT"/>
        </w:rPr>
        <w:t xml:space="preserve">proposta </w:t>
      </w:r>
      <w:r w:rsidR="00BF6091">
        <w:rPr>
          <w:rFonts w:ascii="Times New Roman" w:hAnsi="Times New Roman" w:cs="Times New Roman"/>
          <w:sz w:val="28"/>
          <w:szCs w:val="28"/>
          <w:lang w:val="it-IT"/>
        </w:rPr>
        <w:t xml:space="preserve">formativa, in coerenza con </w:t>
      </w:r>
      <w:r>
        <w:rPr>
          <w:rFonts w:ascii="Times New Roman" w:hAnsi="Times New Roman" w:cs="Times New Roman"/>
          <w:sz w:val="28"/>
          <w:szCs w:val="28"/>
          <w:lang w:val="it-IT"/>
        </w:rPr>
        <w:t>quanto espresso nei decreti 934 del 3/08/2022 e 1452 del 22/09/2022.</w:t>
      </w:r>
    </w:p>
    <w:p w:rsidR="005D47B7" w:rsidRPr="001D4905" w:rsidRDefault="0091056C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D4905">
        <w:rPr>
          <w:rFonts w:ascii="Times New Roman" w:hAnsi="Times New Roman" w:cs="Times New Roman"/>
          <w:sz w:val="28"/>
          <w:szCs w:val="28"/>
          <w:lang w:val="it-IT"/>
        </w:rPr>
        <w:t xml:space="preserve">Al fine di guidare gli studenti a conoscere l’offerta </w:t>
      </w:r>
      <w:r w:rsidR="005D47B7">
        <w:rPr>
          <w:rFonts w:ascii="Times New Roman" w:hAnsi="Times New Roman" w:cs="Times New Roman"/>
          <w:sz w:val="28"/>
          <w:szCs w:val="28"/>
          <w:lang w:val="it-IT"/>
        </w:rPr>
        <w:t>didattica</w:t>
      </w:r>
      <w:r w:rsidRPr="001D4905">
        <w:rPr>
          <w:rFonts w:ascii="Times New Roman" w:hAnsi="Times New Roman" w:cs="Times New Roman"/>
          <w:sz w:val="28"/>
          <w:szCs w:val="28"/>
          <w:lang w:val="it-IT"/>
        </w:rPr>
        <w:t xml:space="preserve"> del conservatorio, abbiamo progettato dei moduli trasversali e interdisciplinari, in modo da presentare nelle 15 ore del corso la varietà curriculare che caratterizza l</w:t>
      </w:r>
      <w:r w:rsidR="005D47B7">
        <w:rPr>
          <w:rFonts w:ascii="Times New Roman" w:hAnsi="Times New Roman" w:cs="Times New Roman"/>
          <w:sz w:val="28"/>
          <w:szCs w:val="28"/>
          <w:lang w:val="it-IT"/>
        </w:rPr>
        <w:t>’essenza dell’istituzione accademica più “scelta” nella regione Campania e terza in Italia per numero di iscritti.</w:t>
      </w:r>
    </w:p>
    <w:p w:rsidR="0091056C" w:rsidRPr="001D4905" w:rsidRDefault="00BF6091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Il corso -</w:t>
      </w:r>
      <w:r w:rsidR="0091056C" w:rsidRPr="001D4905">
        <w:rPr>
          <w:rFonts w:ascii="Times New Roman" w:hAnsi="Times New Roman" w:cs="Times New Roman"/>
          <w:sz w:val="28"/>
          <w:szCs w:val="28"/>
          <w:lang w:val="it-IT"/>
        </w:rPr>
        <w:t>della durata di 15 ore</w:t>
      </w:r>
      <w:r>
        <w:rPr>
          <w:rFonts w:ascii="Times New Roman" w:hAnsi="Times New Roman" w:cs="Times New Roman"/>
          <w:sz w:val="28"/>
          <w:szCs w:val="28"/>
          <w:lang w:val="it-IT"/>
        </w:rPr>
        <w:t>-</w:t>
      </w:r>
      <w:r w:rsidR="0091056C" w:rsidRPr="001D4905">
        <w:rPr>
          <w:rFonts w:ascii="Times New Roman" w:hAnsi="Times New Roman" w:cs="Times New Roman"/>
          <w:sz w:val="28"/>
          <w:szCs w:val="28"/>
          <w:lang w:val="it-IT"/>
        </w:rPr>
        <w:t xml:space="preserve"> è articolato in 5 moduli</w:t>
      </w:r>
      <w:r w:rsidR="00AE25DF">
        <w:rPr>
          <w:rFonts w:ascii="Times New Roman" w:hAnsi="Times New Roman" w:cs="Times New Roman"/>
          <w:sz w:val="28"/>
          <w:szCs w:val="28"/>
          <w:lang w:val="it-IT"/>
        </w:rPr>
        <w:t xml:space="preserve"> da 3 ore ognuno</w:t>
      </w:r>
      <w:r w:rsidR="0091056C" w:rsidRPr="001D4905">
        <w:rPr>
          <w:rFonts w:ascii="Times New Roman" w:hAnsi="Times New Roman" w:cs="Times New Roman"/>
          <w:sz w:val="28"/>
          <w:szCs w:val="28"/>
          <w:lang w:val="it-IT"/>
        </w:rPr>
        <w:t>, in cui si avrà modo di lavorare sia in maniera labor</w:t>
      </w:r>
      <w:r w:rsidR="005D47B7">
        <w:rPr>
          <w:rFonts w:ascii="Times New Roman" w:hAnsi="Times New Roman" w:cs="Times New Roman"/>
          <w:sz w:val="28"/>
          <w:szCs w:val="28"/>
          <w:lang w:val="it-IT"/>
        </w:rPr>
        <w:t>atoriale, che teorico-analitica ma sempre in promozione di una partecipazione attiva</w:t>
      </w:r>
      <w:r w:rsidR="00DC61F3">
        <w:rPr>
          <w:rFonts w:ascii="Times New Roman" w:hAnsi="Times New Roman" w:cs="Times New Roman"/>
          <w:sz w:val="28"/>
          <w:szCs w:val="28"/>
          <w:lang w:val="it-IT"/>
        </w:rPr>
        <w:t xml:space="preserve"> degli studenti coinvolti. Anche i moduli più “specifici” e dedicati all’approfondimento di un singolo strumento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o di un singolo argomento</w:t>
      </w:r>
      <w:r w:rsidR="00DC61F3">
        <w:rPr>
          <w:rFonts w:ascii="Times New Roman" w:hAnsi="Times New Roman" w:cs="Times New Roman"/>
          <w:sz w:val="28"/>
          <w:szCs w:val="28"/>
          <w:lang w:val="it-IT"/>
        </w:rPr>
        <w:t>, sono strutturati in modo da diventare veicolo conoscitivo di repertori e linguaggi musicali, così da accogliere la trasversalità degli interessi individuali.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 L’eterogeneità </w:t>
      </w:r>
      <w:r w:rsidR="005D47B7">
        <w:rPr>
          <w:rFonts w:ascii="Times New Roman" w:hAnsi="Times New Roman" w:cs="Times New Roman"/>
          <w:sz w:val="28"/>
          <w:szCs w:val="28"/>
          <w:lang w:val="it-IT"/>
        </w:rPr>
        <w:t xml:space="preserve">dell’offerta consente di misurarsi con metodologie didattiche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proprie </w:t>
      </w:r>
      <w:r w:rsidR="005D47B7">
        <w:rPr>
          <w:rFonts w:ascii="Times New Roman" w:hAnsi="Times New Roman" w:cs="Times New Roman"/>
          <w:sz w:val="28"/>
          <w:szCs w:val="28"/>
          <w:lang w:val="it-IT"/>
        </w:rPr>
        <w:t xml:space="preserve">di docenti afferenti ad aree diverse e anche di conoscere profili </w:t>
      </w:r>
      <w:r w:rsidR="005D47B7">
        <w:rPr>
          <w:rFonts w:ascii="Times New Roman" w:hAnsi="Times New Roman" w:cs="Times New Roman"/>
          <w:sz w:val="28"/>
          <w:szCs w:val="28"/>
          <w:lang w:val="it-IT"/>
        </w:rPr>
        <w:lastRenderedPageBreak/>
        <w:t>disciplini differenti</w:t>
      </w:r>
      <w:r>
        <w:rPr>
          <w:rFonts w:ascii="Times New Roman" w:hAnsi="Times New Roman" w:cs="Times New Roman"/>
          <w:sz w:val="28"/>
          <w:szCs w:val="28"/>
          <w:lang w:val="it-IT"/>
        </w:rPr>
        <w:t>, in modo da sperimentare in 5 moduli la ricchezza disciplinare di un piano di studi</w:t>
      </w:r>
      <w:r w:rsidR="005D47B7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:rsidR="0091056C" w:rsidRDefault="0091056C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D4905">
        <w:rPr>
          <w:rFonts w:ascii="Times New Roman" w:hAnsi="Times New Roman" w:cs="Times New Roman"/>
          <w:sz w:val="28"/>
          <w:szCs w:val="28"/>
          <w:lang w:val="it-IT"/>
        </w:rPr>
        <w:t xml:space="preserve">Al fine di </w:t>
      </w:r>
      <w:r w:rsidR="005D47B7">
        <w:rPr>
          <w:rFonts w:ascii="Times New Roman" w:hAnsi="Times New Roman" w:cs="Times New Roman"/>
          <w:sz w:val="28"/>
          <w:szCs w:val="28"/>
          <w:lang w:val="it-IT"/>
        </w:rPr>
        <w:t>incoraggiare un’adesione c</w:t>
      </w:r>
      <w:r w:rsidRPr="001D4905">
        <w:rPr>
          <w:rFonts w:ascii="Times New Roman" w:hAnsi="Times New Roman" w:cs="Times New Roman"/>
          <w:sz w:val="28"/>
          <w:szCs w:val="28"/>
          <w:lang w:val="it-IT"/>
        </w:rPr>
        <w:t xml:space="preserve">ollettiva e dinamica, vi chiediamo la gentilezza di creare gruppi non inferiori a 13 unità e di programmare almeno 3 ore </w:t>
      </w:r>
      <w:r w:rsidR="005D47B7">
        <w:rPr>
          <w:rFonts w:ascii="Times New Roman" w:hAnsi="Times New Roman" w:cs="Times New Roman"/>
          <w:sz w:val="28"/>
          <w:szCs w:val="28"/>
          <w:lang w:val="it-IT"/>
        </w:rPr>
        <w:t xml:space="preserve">consecutive </w:t>
      </w:r>
      <w:r w:rsidRPr="001D4905">
        <w:rPr>
          <w:rFonts w:ascii="Times New Roman" w:hAnsi="Times New Roman" w:cs="Times New Roman"/>
          <w:sz w:val="28"/>
          <w:szCs w:val="28"/>
          <w:lang w:val="it-IT"/>
        </w:rPr>
        <w:t>di orientamento per ognuna delle date che proporrete, in modo da n</w:t>
      </w:r>
      <w:r w:rsidR="00BF6091">
        <w:rPr>
          <w:rFonts w:ascii="Times New Roman" w:hAnsi="Times New Roman" w:cs="Times New Roman"/>
          <w:sz w:val="28"/>
          <w:szCs w:val="28"/>
          <w:lang w:val="it-IT"/>
        </w:rPr>
        <w:t>on frazionare i moduli proposti</w:t>
      </w:r>
    </w:p>
    <w:p w:rsidR="00BF6091" w:rsidRDefault="00DC61F3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Si richiede l’utilizzo della LIM, per eventuali proiezioni di slide o </w:t>
      </w:r>
      <w:r w:rsidR="00BF6091">
        <w:rPr>
          <w:rFonts w:ascii="Times New Roman" w:hAnsi="Times New Roman" w:cs="Times New Roman"/>
          <w:sz w:val="28"/>
          <w:szCs w:val="28"/>
          <w:lang w:val="it-IT"/>
        </w:rPr>
        <w:t xml:space="preserve">di </w:t>
      </w:r>
      <w:r>
        <w:rPr>
          <w:rFonts w:ascii="Times New Roman" w:hAnsi="Times New Roman" w:cs="Times New Roman"/>
          <w:sz w:val="28"/>
          <w:szCs w:val="28"/>
          <w:lang w:val="it-IT"/>
        </w:rPr>
        <w:t>altri materiali. Per le altre richieste tecniche (casse, microfoni, pianoforte ecc.) ci accordiamo con successive comunicazioni.</w:t>
      </w:r>
    </w:p>
    <w:p w:rsidR="005D47B7" w:rsidRDefault="005D47B7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Potrete contattare, per qualunque necessità, la nostra referente, Nunzia De Falco, ai seguenti recapiti:</w:t>
      </w:r>
    </w:p>
    <w:p w:rsidR="005D47B7" w:rsidRDefault="008B018B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hyperlink r:id="rId5" w:history="1">
        <w:r w:rsidR="005D47B7" w:rsidRPr="00C61D5F">
          <w:rPr>
            <w:rStyle w:val="Collegamentoipertestuale"/>
            <w:rFonts w:ascii="Times New Roman" w:hAnsi="Times New Roman" w:cs="Times New Roman"/>
            <w:sz w:val="28"/>
            <w:szCs w:val="28"/>
            <w:lang w:val="it-IT"/>
          </w:rPr>
          <w:t>nunzia.defalco@consalerno.it</w:t>
        </w:r>
      </w:hyperlink>
    </w:p>
    <w:p w:rsidR="00BF6091" w:rsidRDefault="00BF6091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3291022362</w:t>
      </w:r>
    </w:p>
    <w:p w:rsidR="00DC61F3" w:rsidRDefault="005D47B7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In secondo luogo, qualora abbiate esigenze specifiche e necessità di un confronto diretto coi docenti responsabili dei singol</w:t>
      </w:r>
      <w:r w:rsidR="00735985">
        <w:rPr>
          <w:rFonts w:ascii="Times New Roman" w:hAnsi="Times New Roman" w:cs="Times New Roman"/>
          <w:sz w:val="28"/>
          <w:szCs w:val="28"/>
          <w:lang w:val="it-IT"/>
        </w:rPr>
        <w:t>i moduli, in modo da favorire l’organizzazione per la massima efficacia dei corsi, vi indichiamo che le mail istituzionali dei docenti</w:t>
      </w:r>
      <w:r w:rsidR="00DC61F3">
        <w:rPr>
          <w:rFonts w:ascii="Times New Roman" w:hAnsi="Times New Roman" w:cs="Times New Roman"/>
          <w:sz w:val="28"/>
          <w:szCs w:val="28"/>
          <w:lang w:val="it-IT"/>
        </w:rPr>
        <w:t xml:space="preserve"> del nostro conservatorio</w:t>
      </w:r>
      <w:r w:rsidR="00735985">
        <w:rPr>
          <w:rFonts w:ascii="Times New Roman" w:hAnsi="Times New Roman" w:cs="Times New Roman"/>
          <w:sz w:val="28"/>
          <w:szCs w:val="28"/>
          <w:lang w:val="it-IT"/>
        </w:rPr>
        <w:t xml:space="preserve"> hanno sempre lo stesso format:</w:t>
      </w:r>
    </w:p>
    <w:p w:rsidR="005D47B7" w:rsidRPr="00C6745F" w:rsidRDefault="008B018B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hyperlink r:id="rId6" w:history="1">
        <w:r w:rsidR="00735985" w:rsidRPr="00BF6091">
          <w:rPr>
            <w:rStyle w:val="Collegamentoipertestuale"/>
            <w:rFonts w:ascii="Times New Roman" w:hAnsi="Times New Roman" w:cs="Times New Roman"/>
            <w:sz w:val="28"/>
            <w:szCs w:val="28"/>
          </w:rPr>
          <w:t>nome.cognome@consalerno.it</w:t>
        </w:r>
      </w:hyperlink>
      <w:r w:rsidR="00735985" w:rsidRPr="00BF60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5985" w:rsidRPr="00BF6091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="00735985" w:rsidRPr="00BF6091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C6745F" w:rsidRPr="00C6745F">
          <w:rPr>
            <w:rStyle w:val="Collegamentoipertestuale"/>
            <w:rFonts w:ascii="Times New Roman" w:hAnsi="Times New Roman" w:cs="Times New Roman"/>
            <w:sz w:val="28"/>
            <w:szCs w:val="28"/>
            <w:lang w:val="it-IT"/>
          </w:rPr>
          <w:t>gaetano.falzarano@consalerno.it</w:t>
        </w:r>
      </w:hyperlink>
      <w:r w:rsidR="00735985" w:rsidRPr="00C6745F">
        <w:rPr>
          <w:rFonts w:ascii="Times New Roman" w:hAnsi="Times New Roman" w:cs="Times New Roman"/>
          <w:sz w:val="28"/>
          <w:szCs w:val="28"/>
          <w:lang w:val="it-IT"/>
        </w:rPr>
        <w:t>).</w:t>
      </w:r>
    </w:p>
    <w:p w:rsidR="00AE741E" w:rsidRDefault="003F797A" w:rsidP="00C674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  <w:sectPr w:rsidR="00AE741E" w:rsidSect="00AE741E"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it-IT"/>
        </w:rPr>
        <w:t>V</w:t>
      </w:r>
      <w:r w:rsidR="00C6745F" w:rsidRPr="00C6745F">
        <w:rPr>
          <w:rFonts w:ascii="Times New Roman" w:hAnsi="Times New Roman" w:cs="Times New Roman"/>
          <w:sz w:val="28"/>
          <w:szCs w:val="28"/>
          <w:lang w:val="it-IT"/>
        </w:rPr>
        <w:t xml:space="preserve">i ringraziamo per il rapporto collaborativo e </w:t>
      </w:r>
      <w:r>
        <w:rPr>
          <w:rFonts w:ascii="Times New Roman" w:hAnsi="Times New Roman" w:cs="Times New Roman"/>
          <w:sz w:val="28"/>
          <w:szCs w:val="28"/>
          <w:lang w:val="it-IT"/>
        </w:rPr>
        <w:t xml:space="preserve">per </w:t>
      </w:r>
      <w:r w:rsidR="00C6745F" w:rsidRPr="00C6745F">
        <w:rPr>
          <w:rFonts w:ascii="Times New Roman" w:hAnsi="Times New Roman" w:cs="Times New Roman"/>
          <w:sz w:val="28"/>
          <w:szCs w:val="28"/>
          <w:lang w:val="it-IT"/>
        </w:rPr>
        <w:t>l’i</w:t>
      </w:r>
      <w:r>
        <w:rPr>
          <w:rFonts w:ascii="Times New Roman" w:hAnsi="Times New Roman" w:cs="Times New Roman"/>
          <w:sz w:val="28"/>
          <w:szCs w:val="28"/>
          <w:lang w:val="it-IT"/>
        </w:rPr>
        <w:t>ntesa tra le nostre istituzioni, a sostegno e sviluppo della filiera musicale.</w:t>
      </w:r>
    </w:p>
    <w:p w:rsidR="00C6745F" w:rsidRDefault="00A663A5" w:rsidP="00C674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lastRenderedPageBreak/>
        <w:t>CORSO</w:t>
      </w:r>
    </w:p>
    <w:p w:rsidR="008B018B" w:rsidRDefault="00C6745F" w:rsidP="007D7519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7D7519">
        <w:rPr>
          <w:rFonts w:ascii="Times New Roman" w:hAnsi="Times New Roman" w:cs="Times New Roman"/>
          <w:i/>
          <w:sz w:val="28"/>
          <w:szCs w:val="28"/>
          <w:lang w:val="it-IT"/>
        </w:rPr>
        <w:t>‘MUSICO’ ERGO SUM</w:t>
      </w:r>
      <w:r>
        <w:rPr>
          <w:rFonts w:ascii="Times New Roman" w:hAnsi="Times New Roman" w:cs="Times New Roman"/>
          <w:sz w:val="28"/>
          <w:szCs w:val="28"/>
          <w:lang w:val="it-IT"/>
        </w:rPr>
        <w:t>: LA MUSIC</w:t>
      </w:r>
      <w:r w:rsidR="008B018B">
        <w:rPr>
          <w:rFonts w:ascii="Times New Roman" w:hAnsi="Times New Roman" w:cs="Times New Roman"/>
          <w:sz w:val="28"/>
          <w:szCs w:val="28"/>
          <w:lang w:val="it-IT"/>
        </w:rPr>
        <w:t>A ASCOLTATA, LA MUSICA VISSUTA.</w:t>
      </w:r>
    </w:p>
    <w:p w:rsidR="00C6745F" w:rsidRPr="008B018B" w:rsidRDefault="007D7519" w:rsidP="008B01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8B018B">
        <w:rPr>
          <w:rFonts w:ascii="Times New Roman" w:hAnsi="Times New Roman" w:cs="Times New Roman"/>
          <w:sz w:val="28"/>
          <w:szCs w:val="28"/>
          <w:lang w:val="it-IT"/>
        </w:rPr>
        <w:t>CONDIVISIONE LABORATORIALE E RAGIONATA</w:t>
      </w:r>
      <w:r w:rsidR="00C6745F" w:rsidRPr="008B018B">
        <w:rPr>
          <w:rFonts w:ascii="Times New Roman" w:hAnsi="Times New Roman" w:cs="Times New Roman"/>
          <w:sz w:val="28"/>
          <w:szCs w:val="28"/>
          <w:lang w:val="it-IT"/>
        </w:rPr>
        <w:t xml:space="preserve"> SUGLI STUDI MUSICALI IN CONSERVATORIO</w:t>
      </w:r>
    </w:p>
    <w:p w:rsidR="00C6745F" w:rsidRPr="00C6745F" w:rsidRDefault="00C6745F" w:rsidP="00C6745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it-IT"/>
        </w:rPr>
      </w:pPr>
    </w:p>
    <w:tbl>
      <w:tblPr>
        <w:tblStyle w:val="Grigliatabella"/>
        <w:tblW w:w="1332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2551"/>
        <w:gridCol w:w="6946"/>
      </w:tblGrid>
      <w:tr w:rsidR="00FB1DC0" w:rsidRPr="001D4905" w:rsidTr="007D7519">
        <w:tc>
          <w:tcPr>
            <w:tcW w:w="1980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DOCENTE</w:t>
            </w:r>
          </w:p>
        </w:tc>
        <w:tc>
          <w:tcPr>
            <w:tcW w:w="1843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DISCIPLINA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insegnata in conservatorio</w:t>
            </w:r>
          </w:p>
        </w:tc>
        <w:tc>
          <w:tcPr>
            <w:tcW w:w="2551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TITOLO MODULO</w:t>
            </w:r>
          </w:p>
        </w:tc>
        <w:tc>
          <w:tcPr>
            <w:tcW w:w="6946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DESCRIZIONE MODULO</w:t>
            </w:r>
          </w:p>
        </w:tc>
      </w:tr>
      <w:tr w:rsidR="00FB1DC0" w:rsidRPr="0082022D" w:rsidTr="007D7519">
        <w:tc>
          <w:tcPr>
            <w:tcW w:w="1980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DE FALCO ALFREDO</w:t>
            </w:r>
          </w:p>
        </w:tc>
        <w:tc>
          <w:tcPr>
            <w:tcW w:w="1843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Teoria, ritmica e percezione musicale</w:t>
            </w:r>
          </w:p>
        </w:tc>
        <w:tc>
          <w:tcPr>
            <w:tcW w:w="2551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Fra pop e popolare: incontro tra la canzone d’autore e il folklore</w:t>
            </w:r>
          </w:p>
        </w:tc>
        <w:tc>
          <w:tcPr>
            <w:tcW w:w="6946" w:type="dxa"/>
          </w:tcPr>
          <w:p w:rsidR="00FB1DC0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B21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Nel modulo verrà condiviso l’ascolto di alcuni brani di repertori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al confine tra il cantautorato e l’ambito </w:t>
            </w:r>
            <w:r w:rsidRPr="004B21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folkloristico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con conseguente promozione di un lavoro analitico sulla canzone.</w:t>
            </w:r>
          </w:p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4B21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L’obiettivo   è   una   ri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flessione   condivisa   sui </w:t>
            </w:r>
            <w:r w:rsidRPr="004B21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repertori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popular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‘</w:t>
            </w:r>
            <w:r w:rsidRPr="004B21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mediterranei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’</w:t>
            </w:r>
            <w:r w:rsidRPr="004B21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che possa dar modo di presentare anche la struttura formale della canzone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</w:tc>
      </w:tr>
      <w:tr w:rsidR="00FB1DC0" w:rsidRPr="0082022D" w:rsidTr="007D7519">
        <w:tc>
          <w:tcPr>
            <w:tcW w:w="1980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DE FALCO NUNZIA</w:t>
            </w:r>
          </w:p>
        </w:tc>
        <w:tc>
          <w:tcPr>
            <w:tcW w:w="1843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Musicologia sistematica</w:t>
            </w:r>
          </w:p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2551" w:type="dxa"/>
          </w:tcPr>
          <w:p w:rsidR="00FB1DC0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“Cosa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vuoi fare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da grande?”.</w:t>
            </w:r>
          </w:p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Conoscersi, sentirsi,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autovalutarsi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orientarsi</w:t>
            </w:r>
          </w:p>
        </w:tc>
        <w:tc>
          <w:tcPr>
            <w:tcW w:w="6946" w:type="dxa"/>
          </w:tcPr>
          <w:p w:rsidR="00FB1DC0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Il modulo accompagna gli studenti alla scoperta delle possibilità formative offerte dai conservatori di musica e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alla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conseguente varietà professionale che ne consegue. Attraverso la conoscenza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delle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varie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opportunità didattiche, si intende promuovere la curiosità verso tutti gli indirizzi di studio, in modo da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favorire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l’orie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ntamento, a promozione di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una scelta consapevole e coerente con le proprie predisposizioni e coi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proprio interessi, che presuppone anche un processo di autovalutazione.</w:t>
            </w:r>
          </w:p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F65B6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 xml:space="preserve">Orientarsi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significa anche scegliere, avendo come alleata l’informazione e senza farsi destabilizzare dall’</w:t>
            </w:r>
            <w:r w:rsidRPr="00F672AF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information </w:t>
            </w:r>
            <w:proofErr w:type="spellStart"/>
            <w:r w:rsidRPr="00F672AF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overloading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della società contemporanea. Orientarsi è approfondire anche la percezione dell’ascolto, su cui i musicisti lavorano in maniera versatile e multidisciplinare. Anche grazie a questi spunti offerti dall’antropologia dell’ascolto e dalla sociologia della musica v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iene, quindi, presentato agli studenti il tipo di lavoro che si svolge nelle istituzioni accademiche ‘conservatori’, che s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i distinguono per la compresenza di due componenti interagenti: l’esercizio musicale e l’attività performativa, in dialogo con la riflessione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teoric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 e lo sviluppo della ricerca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</w:tc>
      </w:tr>
      <w:tr w:rsidR="00FB1DC0" w:rsidRPr="0082022D" w:rsidTr="007D7519">
        <w:tc>
          <w:tcPr>
            <w:tcW w:w="1980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GIUSEPPE SCIGLIANO</w:t>
            </w:r>
          </w:p>
          <w:p w:rsidR="00FB1DC0" w:rsidRPr="001D4905" w:rsidRDefault="00FB1DC0" w:rsidP="007D751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Fisarmonica</w:t>
            </w:r>
          </w:p>
        </w:tc>
        <w:tc>
          <w:tcPr>
            <w:tcW w:w="2551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La fisarmonica tra colto ed </w:t>
            </w:r>
            <w:proofErr w:type="spellStart"/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extracolto</w:t>
            </w:r>
            <w:proofErr w:type="spellEnd"/>
          </w:p>
        </w:tc>
        <w:tc>
          <w:tcPr>
            <w:tcW w:w="6946" w:type="dxa"/>
          </w:tcPr>
          <w:p w:rsidR="00FB1DC0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AE3B1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Il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modulo prevede un</w:t>
            </w:r>
            <w:r w:rsidRPr="00AE3B1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incontro informativo ed esplorativo sulla Fisarmonica nei vari aspetti musicali, dalla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musica colta, al pop e al jazz, articolato come segue:</w:t>
            </w:r>
          </w:p>
          <w:p w:rsidR="00FB1DC0" w:rsidRDefault="00FB1DC0" w:rsidP="007D7519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AE3B1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Presentazione dello s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trumento e brevi cenni storici;</w:t>
            </w:r>
          </w:p>
          <w:p w:rsidR="00FB1DC0" w:rsidRDefault="00FB1DC0" w:rsidP="007D7519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AE3B1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Organologia strument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ale (vari tipi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ﬁsarmoniche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</w:t>
            </w:r>
          </w:p>
          <w:p w:rsidR="00FB1DC0" w:rsidRPr="001D4905" w:rsidRDefault="00FB1DC0" w:rsidP="007D7519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AE3B1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Lezione concerto in solo ed in </w:t>
            </w:r>
            <w:r w:rsidRPr="00FB1DC0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ensemble</w:t>
            </w:r>
            <w:r w:rsidRPr="00AE3B1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(con possibilità di partecipazione ad a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llievi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ﬁsarmonicisti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del liceo)</w:t>
            </w:r>
          </w:p>
        </w:tc>
      </w:tr>
      <w:tr w:rsidR="00FB1DC0" w:rsidRPr="0082022D" w:rsidTr="007D7519">
        <w:tc>
          <w:tcPr>
            <w:tcW w:w="1980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STEFANO SILVESTRI</w:t>
            </w:r>
          </w:p>
        </w:tc>
        <w:tc>
          <w:tcPr>
            <w:tcW w:w="1843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Musica elettronica</w:t>
            </w:r>
          </w:p>
        </w:tc>
        <w:tc>
          <w:tcPr>
            <w:tcW w:w="2551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Dalle tecnologie musicali alla musica elettronica</w:t>
            </w:r>
          </w:p>
        </w:tc>
        <w:tc>
          <w:tcPr>
            <w:tcW w:w="6946" w:type="dxa"/>
          </w:tcPr>
          <w:p w:rsidR="00FB1DC0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Il modulo 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intende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fornire le principali indicazioni riguardanti i corsi di diploma accademico in Musica Elettronica e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Tecnico del Suono del dipartimento di Nuove Tecnologie e Linguaggi Musicali del conservatorio.</w:t>
            </w:r>
          </w:p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 gli argomenti affrontati: le recenti tecnologie e pratiche</w:t>
            </w:r>
          </w:p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proofErr w:type="gramStart"/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innovative</w:t>
            </w:r>
            <w:proofErr w:type="gramEnd"/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nel campo dello studio </w:t>
            </w:r>
            <w:proofErr w:type="spellStart"/>
            <w:r w:rsidRPr="001D490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recording</w:t>
            </w:r>
            <w:proofErr w:type="spellEnd"/>
            <w:r w:rsidRPr="001D490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, </w:t>
            </w:r>
            <w:proofErr w:type="spellStart"/>
            <w:r w:rsidRPr="001D490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mastering</w:t>
            </w:r>
            <w:proofErr w:type="spellEnd"/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audio e dell’audio per </w:t>
            </w:r>
            <w:r w:rsidRPr="001D490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video game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, inoltre le</w:t>
            </w:r>
          </w:p>
          <w:p w:rsidR="00FB1DC0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proofErr w:type="gramStart"/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nuove</w:t>
            </w:r>
            <w:proofErr w:type="gramEnd"/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prassi della composizione musicale algoritmica mediante tecniche di intelligenza artificiale,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il progetto di strumenti </w:t>
            </w:r>
            <w:r w:rsidRPr="001D4905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hardware/software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che va dai sistemi interattivi per le installazioni sonore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fino alle procedure di a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rchiviazione, realtà aumentata e restauro audio atte alla fruizione del patrimonio musicale.</w:t>
            </w:r>
          </w:p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Il tutto è accompagnato da una descrizione del contesto storico della musica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elettroacustica a confronto con le ultime direzioni di ricerca musicale intraprese da centri di rilievo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internazionale. In quest’ottica si configurano il lavoro e le attività promosse dallo stesso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c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onservatorio, grazie alla disponibilità di aule attrezzate e laboratori per la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produzione e sperimentazione musicale tecnologica. Tali indicazioni offrono una panoramica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generale sulle attività e sulle competenze eterogenee e trasversali acquisite nell’ambito dei percorsi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di studio ad indirizzo tecnologico del Conservatorio, permettendo di inquadrare il profilo tecnico</w:t>
            </w: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</w:t>
            </w: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professionale e le possibilità occupazionali inerenti al mondo del lavoro.</w:t>
            </w:r>
          </w:p>
        </w:tc>
      </w:tr>
      <w:tr w:rsidR="00FB1DC0" w:rsidRPr="0082022D" w:rsidTr="007D7519">
        <w:tc>
          <w:tcPr>
            <w:tcW w:w="1980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ANGELO ZUPI</w:t>
            </w:r>
          </w:p>
        </w:tc>
        <w:tc>
          <w:tcPr>
            <w:tcW w:w="1843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Teoria, ritmica e percezione musicale</w:t>
            </w:r>
          </w:p>
        </w:tc>
        <w:tc>
          <w:tcPr>
            <w:tcW w:w="2551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 repertori cameristici: socializzare con la musica</w:t>
            </w:r>
          </w:p>
        </w:tc>
        <w:tc>
          <w:tcPr>
            <w:tcW w:w="6946" w:type="dxa"/>
          </w:tcPr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Il modulo propone la condivisione dei repertori cameristici, come mezzo di comunicazione ed educazione all’ascolto reciproco.</w:t>
            </w:r>
          </w:p>
          <w:p w:rsidR="00FB1DC0" w:rsidRPr="001D4905" w:rsidRDefault="00FB1DC0" w:rsidP="007D7519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1D4905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Suonare/cantare insieme risponde a regole ritmiche, armoniche, dinamiche che trovano nell’interazione un’organicità funzionale alla performance. </w:t>
            </w:r>
            <w:r w:rsidR="00C6745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E’ anche mezzo </w:t>
            </w:r>
            <w:r w:rsidR="00C6745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lastRenderedPageBreak/>
              <w:t>di interazione e socializzazione, sia nei contesti didattici che in quelli professionali.</w:t>
            </w:r>
          </w:p>
        </w:tc>
      </w:tr>
    </w:tbl>
    <w:p w:rsidR="00AA267D" w:rsidRPr="001D4905" w:rsidRDefault="00AA267D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C6745F" w:rsidRDefault="00C6745F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1F6010" w:rsidRPr="001D4905" w:rsidRDefault="007D7519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SALERNO, DATA</w:t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</w:r>
      <w:r>
        <w:rPr>
          <w:rFonts w:ascii="Times New Roman" w:hAnsi="Times New Roman" w:cs="Times New Roman"/>
          <w:sz w:val="28"/>
          <w:szCs w:val="28"/>
          <w:lang w:val="it-IT"/>
        </w:rPr>
        <w:tab/>
        <w:t>IL DIRETTORE</w:t>
      </w:r>
    </w:p>
    <w:p w:rsidR="001F6010" w:rsidRPr="00AA267D" w:rsidRDefault="001F6010">
      <w:pPr>
        <w:rPr>
          <w:lang w:val="it-IT"/>
        </w:rPr>
      </w:pPr>
    </w:p>
    <w:sectPr w:rsidR="001F6010" w:rsidRPr="00AA267D" w:rsidSect="00AA267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46ED9"/>
    <w:multiLevelType w:val="hybridMultilevel"/>
    <w:tmpl w:val="20A256F0"/>
    <w:lvl w:ilvl="0" w:tplc="155015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74E4D"/>
    <w:multiLevelType w:val="hybridMultilevel"/>
    <w:tmpl w:val="AF0ABE28"/>
    <w:lvl w:ilvl="0" w:tplc="2C8422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44110"/>
    <w:multiLevelType w:val="hybridMultilevel"/>
    <w:tmpl w:val="196A48CE"/>
    <w:lvl w:ilvl="0" w:tplc="58066D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25"/>
    <w:rsid w:val="00054AD0"/>
    <w:rsid w:val="000A4A06"/>
    <w:rsid w:val="000C69A3"/>
    <w:rsid w:val="00186575"/>
    <w:rsid w:val="001A5325"/>
    <w:rsid w:val="001D44AF"/>
    <w:rsid w:val="001D4905"/>
    <w:rsid w:val="001F6010"/>
    <w:rsid w:val="00202B96"/>
    <w:rsid w:val="00210B1A"/>
    <w:rsid w:val="00281389"/>
    <w:rsid w:val="00284CCE"/>
    <w:rsid w:val="002D1D5B"/>
    <w:rsid w:val="002D3158"/>
    <w:rsid w:val="002F765B"/>
    <w:rsid w:val="003451AD"/>
    <w:rsid w:val="003B0B35"/>
    <w:rsid w:val="003F797A"/>
    <w:rsid w:val="00427A5A"/>
    <w:rsid w:val="004733BB"/>
    <w:rsid w:val="004B21AD"/>
    <w:rsid w:val="004B22CD"/>
    <w:rsid w:val="004C1900"/>
    <w:rsid w:val="005361E1"/>
    <w:rsid w:val="005D47B7"/>
    <w:rsid w:val="00650F7A"/>
    <w:rsid w:val="006D2D7C"/>
    <w:rsid w:val="00735985"/>
    <w:rsid w:val="007B42A0"/>
    <w:rsid w:val="007C6E7E"/>
    <w:rsid w:val="007D7519"/>
    <w:rsid w:val="007F65B6"/>
    <w:rsid w:val="0082022D"/>
    <w:rsid w:val="008B018B"/>
    <w:rsid w:val="008C72B4"/>
    <w:rsid w:val="0091056C"/>
    <w:rsid w:val="009306BC"/>
    <w:rsid w:val="009C6067"/>
    <w:rsid w:val="00A27A7A"/>
    <w:rsid w:val="00A66176"/>
    <w:rsid w:val="00A663A5"/>
    <w:rsid w:val="00AA267D"/>
    <w:rsid w:val="00AE25DF"/>
    <w:rsid w:val="00AE3B15"/>
    <w:rsid w:val="00AE741E"/>
    <w:rsid w:val="00B64F42"/>
    <w:rsid w:val="00B67FBA"/>
    <w:rsid w:val="00B97739"/>
    <w:rsid w:val="00BD3A63"/>
    <w:rsid w:val="00BF6091"/>
    <w:rsid w:val="00C6644E"/>
    <w:rsid w:val="00C6745F"/>
    <w:rsid w:val="00CC516C"/>
    <w:rsid w:val="00D5134E"/>
    <w:rsid w:val="00D634C9"/>
    <w:rsid w:val="00D650AA"/>
    <w:rsid w:val="00D73DF2"/>
    <w:rsid w:val="00D90856"/>
    <w:rsid w:val="00DA6409"/>
    <w:rsid w:val="00DC61F3"/>
    <w:rsid w:val="00DD1012"/>
    <w:rsid w:val="00E03DCE"/>
    <w:rsid w:val="00E73DA1"/>
    <w:rsid w:val="00EC6B05"/>
    <w:rsid w:val="00F143E7"/>
    <w:rsid w:val="00F51949"/>
    <w:rsid w:val="00F672AF"/>
    <w:rsid w:val="00F860A6"/>
    <w:rsid w:val="00F968F2"/>
    <w:rsid w:val="00FB1DC0"/>
    <w:rsid w:val="00FD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D3B3-AC91-4D64-B0E1-A1C69FD1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2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9085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3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etano.falzarano@consal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me.cognome@consalerno.it" TargetMode="External"/><Relationship Id="rId5" Type="http://schemas.openxmlformats.org/officeDocument/2006/relationships/hyperlink" Target="mailto:nunzia.defalco@consaler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NUNZIA DE FALCO</dc:creator>
  <cp:keywords/>
  <dc:description/>
  <cp:lastModifiedBy>NUNZIA DE FALCO</cp:lastModifiedBy>
  <cp:revision>3</cp:revision>
  <dcterms:created xsi:type="dcterms:W3CDTF">2023-01-26T12:23:00Z</dcterms:created>
  <dcterms:modified xsi:type="dcterms:W3CDTF">2023-01-26T12:28:00Z</dcterms:modified>
</cp:coreProperties>
</file>